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250" w:type="dxa"/>
        <w:tblInd w:w="-8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960"/>
        <w:gridCol w:w="291"/>
        <w:gridCol w:w="1239"/>
        <w:gridCol w:w="3441"/>
        <w:gridCol w:w="429"/>
        <w:gridCol w:w="291"/>
      </w:tblGrid>
      <w:tr w14:paraId="4F1D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1082" w:hRule="atLeast"/>
          <w:tblHeader/>
        </w:trPr>
        <w:tc>
          <w:tcPr>
            <w:tcW w:w="1095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7CBAC"/>
          </w:tcPr>
          <w:p w14:paraId="298D0FEE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  <w:lang w:val="en-US"/>
              </w:rPr>
              <w:pict>
                <v:group id="Group 16" o:spid="_x0000_s1026" o:spt="203" style="position:absolute;left:0pt;margin-left:15.55pt;margin-top:7pt;height:56.4pt;width:515.05pt;mso-position-horizontal-relative:margin;z-index:251659264;mso-width-relative:page;mso-height-relative:page;" coordorigin="0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o:lock v:ext="edit"/>
                  <v:shape id="Picture 2" o:spid="_x0000_s1027" o:spt="75" alt="SCHOOL LOGO.jpg" type="#_x0000_t75" style="position:absolute;left:51099;top:-496;height:6260;width:6659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path arrowok="t"/>
                    <v:fill on="f" focussize="0,0"/>
                    <v:stroke on="f" joinstyle="miter"/>
                    <v:imagedata r:id="rId6" o:title="SCHOOL LOGO"/>
                    <o:lock v:ext="edit" aspectratio="t"/>
                  </v:shape>
                  <v:shape id="Picture 3" o:spid="_x0000_s1028" o:spt="75" type="#_x0000_t75" style="position:absolute;left:0;top:0;height:5764;width:5168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path arrowok="t"/>
                    <v:fill on="f" focussize="0,0"/>
                    <v:stroke on="f" joinstyle="miter"/>
                    <v:imagedata r:id="rId7" o:title="CBSE-logo-271x300"/>
                    <o:lock v:ext="edit" aspectratio="t"/>
                  </v:shape>
                </v:group>
              </w:pic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14:paraId="3626CAC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14:paraId="718049FD">
            <w:pPr>
              <w:pStyle w:val="4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ACADEMIC SESSION -202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1F3864"/>
                <w:sz w:val="32"/>
                <w:szCs w:val="32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color w:val="1F3864"/>
                <w:sz w:val="32"/>
                <w:szCs w:val="32"/>
                <w:lang w:val="en-US"/>
              </w:rPr>
              <w:t>7</w:t>
            </w:r>
          </w:p>
          <w:p w14:paraId="629477B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4B8C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cantSplit/>
          <w:trHeight w:val="420" w:hRule="atLeast"/>
          <w:tblHeader/>
        </w:trPr>
        <w:tc>
          <w:tcPr>
            <w:tcW w:w="159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81D8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I </w:t>
            </w:r>
          </w:p>
          <w:p w14:paraId="768F83D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7731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14:paraId="2565691D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D0A16F3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7426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</w:trPr>
        <w:tc>
          <w:tcPr>
            <w:tcW w:w="15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A005D4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032950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14:paraId="1489F320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741D66A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  <w:u w:val="single"/>
              </w:rPr>
            </w:pPr>
          </w:p>
          <w:p w14:paraId="7936C278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14:paraId="377A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630" w:hRule="atLeast"/>
          <w:tblHeader/>
        </w:trPr>
        <w:tc>
          <w:tcPr>
            <w:tcW w:w="1599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2D9D9C0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3F1D60DF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</w:tcBorders>
            <w:shd w:val="clear" w:color="auto" w:fill="BDD7EE"/>
          </w:tcPr>
          <w:p w14:paraId="6F119AE9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441" w:type="dxa"/>
            <w:tcBorders>
              <w:top w:val="single" w:color="000000" w:sz="4" w:space="0"/>
            </w:tcBorders>
            <w:shd w:val="clear" w:color="auto" w:fill="BDD7EE"/>
            <w:vAlign w:val="center"/>
          </w:tcPr>
          <w:p w14:paraId="157C32B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14:paraId="5D7CE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1F5CF1B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14:paraId="21EDF87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18F3076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 Magic Machine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39DAFB8C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restart"/>
            <w:shd w:val="clear" w:color="auto" w:fill="DEEBF6"/>
          </w:tcPr>
          <w:p w14:paraId="1F2CD5D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rPr>
                <w:color w:val="000000"/>
                <w:sz w:val="24"/>
                <w:szCs w:val="24"/>
              </w:rPr>
            </w:pPr>
          </w:p>
        </w:tc>
      </w:tr>
      <w:tr w14:paraId="0DE2C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5F094E61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vMerge w:val="continue"/>
            <w:shd w:val="clear" w:color="auto" w:fill="BDD7EE"/>
          </w:tcPr>
          <w:p w14:paraId="3324164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453FD90C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continue"/>
            <w:shd w:val="clear" w:color="auto" w:fill="BDD7EE"/>
          </w:tcPr>
          <w:p w14:paraId="277E827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3284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38BCAE92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14:paraId="26A91EF7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2497D8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Its Parts and Uses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5E79E006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restart"/>
            <w:shd w:val="clear" w:color="auto" w:fill="DEEBF6"/>
          </w:tcPr>
          <w:p w14:paraId="4C8204D4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77D56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7F71B5DC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vMerge w:val="continue"/>
            <w:shd w:val="clear" w:color="auto" w:fill="BDD7EE"/>
          </w:tcPr>
          <w:p w14:paraId="2D5571C4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0FDB87E0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continue"/>
            <w:shd w:val="clear" w:color="auto" w:fill="BDD7EE"/>
          </w:tcPr>
          <w:p w14:paraId="2E969BB3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6734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2FE3F0B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shd w:val="clear" w:color="auto" w:fill="DEEBF6"/>
          </w:tcPr>
          <w:p w14:paraId="478E7B2F">
            <w:pPr>
              <w:pStyle w:val="4"/>
              <w:tabs>
                <w:tab w:val="left" w:pos="630"/>
                <w:tab w:val="left" w:pos="1350"/>
              </w:tabs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The keyboard and Mouse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06D139F6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DEEBF6"/>
          </w:tcPr>
          <w:p w14:paraId="5B93E578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FE83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33E03AF8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shd w:val="clear" w:color="auto" w:fill="BDD7EE"/>
          </w:tcPr>
          <w:p w14:paraId="0DEDD502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Paint – An Introduction 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0A288B35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DD7EE"/>
          </w:tcPr>
          <w:p w14:paraId="47C0D8B6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F34F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12C883AE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14:paraId="15824F0C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689970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Tux Paint – An Introduction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14:paraId="0C36C6CB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restart"/>
            <w:shd w:val="clear" w:color="auto" w:fill="DEEBF6"/>
          </w:tcPr>
          <w:p w14:paraId="63FA56D8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11E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2A6AEC9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vMerge w:val="continue"/>
            <w:shd w:val="clear" w:color="auto" w:fill="BDD7EE"/>
          </w:tcPr>
          <w:p w14:paraId="44D8782F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continue"/>
            <w:shd w:val="clear" w:color="auto" w:fill="BDD7EE"/>
          </w:tcPr>
          <w:p w14:paraId="41E06A36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 w:val="continue"/>
            <w:shd w:val="clear" w:color="auto" w:fill="BDD7EE"/>
          </w:tcPr>
          <w:p w14:paraId="020D3C34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4082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24F9E995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shd w:val="clear" w:color="auto" w:fill="DEEBF6"/>
          </w:tcPr>
          <w:p w14:paraId="7E9ADA96">
            <w:pPr>
              <w:pStyle w:val="4"/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Patterns and Puzzles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081F1685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DEEBF6"/>
          </w:tcPr>
          <w:p w14:paraId="102011E6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39F5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7E4039C4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shd w:val="clear" w:color="auto" w:fill="BDD7EE"/>
          </w:tcPr>
          <w:p w14:paraId="7A9F2121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Scratch Jr – An Introduction</w:t>
            </w:r>
          </w:p>
        </w:tc>
        <w:tc>
          <w:tcPr>
            <w:tcW w:w="1530" w:type="dxa"/>
            <w:gridSpan w:val="2"/>
            <w:shd w:val="clear" w:color="auto" w:fill="BDD7EE"/>
          </w:tcPr>
          <w:p w14:paraId="290B9BA7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DD7EE"/>
          </w:tcPr>
          <w:p w14:paraId="5FC19D41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456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0" w:type="dxa"/>
          <w:cantSplit/>
          <w:trHeight w:val="495" w:hRule="atLeast"/>
          <w:tblHeader/>
        </w:trPr>
        <w:tc>
          <w:tcPr>
            <w:tcW w:w="1599" w:type="dxa"/>
            <w:shd w:val="clear" w:color="auto" w:fill="9CC3E5"/>
            <w:vAlign w:val="center"/>
          </w:tcPr>
          <w:p w14:paraId="1EDD614B">
            <w:pPr>
              <w:pStyle w:val="4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shd w:val="clear" w:color="auto" w:fill="DEEBF6"/>
          </w:tcPr>
          <w:p w14:paraId="71396776">
            <w:pPr>
              <w:pStyle w:val="4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Introduction to Artificial Intelligence</w:t>
            </w:r>
          </w:p>
        </w:tc>
        <w:tc>
          <w:tcPr>
            <w:tcW w:w="1530" w:type="dxa"/>
            <w:gridSpan w:val="2"/>
            <w:shd w:val="clear" w:color="auto" w:fill="DEEBF6"/>
          </w:tcPr>
          <w:p w14:paraId="7C4AD2C0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DEEBF6"/>
          </w:tcPr>
          <w:p w14:paraId="2AF9848B">
            <w:pPr>
              <w:pStyle w:val="4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F56307">
      <w:pPr>
        <w:pStyle w:val="4"/>
        <w:rPr>
          <w:rFonts w:ascii="Arial" w:hAnsi="Arial" w:eastAsia="Arial" w:cs="Arial"/>
          <w:sz w:val="6"/>
          <w:szCs w:val="6"/>
        </w:rPr>
      </w:pPr>
    </w:p>
    <w:tbl>
      <w:tblPr>
        <w:tblStyle w:val="3"/>
        <w:tblW w:w="10530" w:type="dxa"/>
        <w:tblInd w:w="-9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811"/>
        <w:gridCol w:w="2186"/>
        <w:gridCol w:w="4733"/>
      </w:tblGrid>
      <w:tr w14:paraId="4F3050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9FAC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A108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326E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4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0615">
            <w:pPr>
              <w:pStyle w:val="4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14:paraId="65196C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6DA3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931A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B457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 to 11 July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A895">
            <w:pPr>
              <w:pStyle w:val="4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 Magic Machine</w:t>
            </w:r>
          </w:p>
          <w:p w14:paraId="0412672C">
            <w:pPr>
              <w:pStyle w:val="4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5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Its Parts and Uses</w:t>
            </w:r>
          </w:p>
        </w:tc>
      </w:tr>
      <w:tr w14:paraId="25143B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9948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CEE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1DE2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 – 24 Sep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7FB4E">
            <w:pPr>
              <w:pStyle w:val="4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A Magic Machine</w:t>
            </w:r>
          </w:p>
          <w:p w14:paraId="4A08A0BF">
            <w:pPr>
              <w:pStyle w:val="4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Its Parts and Uses</w:t>
            </w:r>
          </w:p>
          <w:p w14:paraId="5B9D0B63">
            <w:pPr>
              <w:pStyle w:val="4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The keyboard and Mouse</w:t>
            </w:r>
          </w:p>
          <w:p w14:paraId="2EC23115">
            <w:pPr>
              <w:pStyle w:val="4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40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Paint – An Introduction</w:t>
            </w:r>
          </w:p>
          <w:p w14:paraId="74EB5D3D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30142E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E4EF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EF1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E22F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to 05 Dec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348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675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5.Tux Paint – An Introduction</w:t>
            </w:r>
          </w:p>
          <w:p w14:paraId="49FB669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6. Patterns and Puzzles</w:t>
            </w:r>
          </w:p>
        </w:tc>
      </w:tr>
      <w:tr w14:paraId="300509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tblHeader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1949">
            <w:pPr>
              <w:pStyle w:val="4"/>
              <w:tabs>
                <w:tab w:val="left" w:pos="1440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8822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2741">
            <w:pPr>
              <w:pStyle w:val="4"/>
              <w:tabs>
                <w:tab w:val="left" w:pos="144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 – 18 Mar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4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434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2.Its Parts and Uses</w:t>
            </w:r>
          </w:p>
          <w:p w14:paraId="13744D73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3.The keyboard and Mouse</w:t>
            </w:r>
          </w:p>
          <w:p w14:paraId="45983EF9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4.Paint – An Introduction</w:t>
            </w:r>
          </w:p>
          <w:p w14:paraId="7E7BDA2E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6. Patterns and Puzzles</w:t>
            </w:r>
          </w:p>
          <w:p w14:paraId="2DF76658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7.Scratch Jr – An Introduction</w:t>
            </w:r>
          </w:p>
          <w:p w14:paraId="0440B127"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8.Introduction to Artificial Intelligence</w:t>
            </w:r>
          </w:p>
        </w:tc>
      </w:tr>
    </w:tbl>
    <w:p w14:paraId="72ADB378"/>
    <w:sectPr>
      <w:pgSz w:w="12240" w:h="15840"/>
      <w:pgMar w:top="450" w:right="1440" w:bottom="58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032A5"/>
    <w:multiLevelType w:val="multilevel"/>
    <w:tmpl w:val="013032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3148"/>
    <w:multiLevelType w:val="multilevel"/>
    <w:tmpl w:val="3A9931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7798"/>
    <w:rsid w:val="00560FB7"/>
    <w:rsid w:val="00C07798"/>
    <w:rsid w:val="34FE40D7"/>
    <w:rsid w:val="796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lang w:val="en-US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876</Characters>
  <Lines>7</Lines>
  <Paragraphs>2</Paragraphs>
  <TotalTime>2</TotalTime>
  <ScaleCrop>false</ScaleCrop>
  <LinksUpToDate>false</LinksUpToDate>
  <CharactersWithSpaces>1027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2025-08-05T14:12:00Z</dcterms:created>
  <dc:creator>Tribhuwan</dc:creator>
  <cp:lastModifiedBy>TRIBHUWAN YADAV</cp:lastModifiedBy>
  <dcterms:modified xsi:type="dcterms:W3CDTF">2026-04-11T06:55:59Z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1C9E1F7CFD754E428C51494B85341179_12</vt:lpwstr>
  </property>
</Properties>
</file>